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F804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灭火</w:t>
      </w:r>
      <w:bookmarkStart w:id="0" w:name="_GoBack"/>
      <w:bookmarkEnd w:id="0"/>
      <w:r>
        <w:rPr>
          <w:rFonts w:hint="eastAsia" w:ascii="Times New Roman" w:hAnsi="Times New Roman" w:eastAsia="方正小标宋简体" w:cs="方正仿宋简体"/>
          <w:color w:val="000000"/>
          <w:sz w:val="32"/>
          <w:szCs w:val="32"/>
          <w:lang w:val="en-US" w:eastAsia="zh-CN"/>
        </w:rPr>
        <w:t>毯</w:t>
      </w:r>
      <w:r>
        <w:rPr>
          <w:rFonts w:hint="eastAsia" w:ascii="Times New Roman" w:hAnsi="Times New Roman" w:eastAsia="方正小标宋简体" w:cs="方正仿宋简体"/>
          <w:color w:val="000000"/>
          <w:sz w:val="32"/>
          <w:szCs w:val="32"/>
        </w:rPr>
        <w:t>产品质量监督抽查实施细则</w:t>
      </w:r>
    </w:p>
    <w:p w14:paraId="27F4C4B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5E392B8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7202670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0620C3D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4BDAD1D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lang w:val="en-US" w:eastAsia="zh-CN"/>
        </w:rPr>
        <w:t>4</w:t>
      </w:r>
      <w:r>
        <w:rPr>
          <w:rFonts w:ascii="Times New Roman" w:hAnsi="Times New Roman"/>
        </w:rPr>
        <w:t>条</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w:t>
      </w:r>
      <w:r>
        <w:rPr>
          <w:rFonts w:ascii="Times New Roman" w:hAnsi="Times New Roman"/>
        </w:rPr>
        <w:t>条</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2</w:t>
      </w:r>
      <w:r>
        <w:rPr>
          <w:rFonts w:ascii="Times New Roman" w:hAnsi="Times New Roman"/>
        </w:rPr>
        <w:t>条</w:t>
      </w:r>
      <w:r>
        <w:rPr>
          <w:rFonts w:hint="eastAsia" w:ascii="Times New Roman" w:hAnsi="Times New Roman" w:eastAsia="宋体" w:cs="宋体"/>
          <w:sz w:val="22"/>
          <w:szCs w:val="28"/>
        </w:rPr>
        <w:t>为备用样品。</w:t>
      </w:r>
    </w:p>
    <w:p w14:paraId="44DD56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5635357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67A6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B1A7B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6A5282C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4BE609B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04A3700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4AF4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D707C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78B56898">
            <w:pPr>
              <w:pStyle w:val="7"/>
              <w:rPr>
                <w:rFonts w:hint="eastAsia" w:ascii="Times New Roman" w:hAnsi="Times New Roman" w:eastAsia="宋体" w:cs="Times New Roman"/>
                <w:kern w:val="2"/>
                <w:sz w:val="21"/>
                <w:szCs w:val="22"/>
                <w:lang w:val="en-US" w:eastAsia="zh-CN" w:bidi="ar-SA"/>
              </w:rPr>
            </w:pPr>
            <w:r>
              <w:rPr>
                <w:rFonts w:ascii="Times New Roman" w:hAnsi="Times New Roman"/>
              </w:rPr>
              <w:t>外观与结构</w:t>
            </w:r>
          </w:p>
        </w:tc>
        <w:tc>
          <w:tcPr>
            <w:tcW w:w="2835" w:type="dxa"/>
            <w:vAlign w:val="center"/>
          </w:tcPr>
          <w:p w14:paraId="46C9E9BF">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14:paraId="789E2431">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14:paraId="3244D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1B34D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77703796">
            <w:pPr>
              <w:pStyle w:val="7"/>
              <w:rPr>
                <w:rFonts w:hint="eastAsia" w:ascii="Times New Roman" w:hAnsi="Times New Roman" w:eastAsia="宋体" w:cs="Times New Roman"/>
                <w:kern w:val="2"/>
                <w:sz w:val="21"/>
                <w:szCs w:val="22"/>
                <w:lang w:val="en-US" w:eastAsia="zh-CN" w:bidi="ar-SA"/>
              </w:rPr>
            </w:pPr>
            <w:r>
              <w:rPr>
                <w:rFonts w:ascii="Times New Roman" w:hAnsi="Times New Roman"/>
              </w:rPr>
              <w:t>尺寸</w:t>
            </w:r>
          </w:p>
        </w:tc>
        <w:tc>
          <w:tcPr>
            <w:tcW w:w="2835" w:type="dxa"/>
            <w:shd w:val="clear" w:color="auto" w:fill="auto"/>
            <w:vAlign w:val="center"/>
          </w:tcPr>
          <w:p w14:paraId="148D3889">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shd w:val="clear" w:color="auto" w:fill="auto"/>
            <w:vAlign w:val="center"/>
          </w:tcPr>
          <w:p w14:paraId="788B4289">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14:paraId="029D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73B1C4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51F54E0D">
            <w:pPr>
              <w:pStyle w:val="7"/>
              <w:rPr>
                <w:rFonts w:hint="default" w:ascii="Times New Roman" w:hAnsi="Times New Roman" w:eastAsia="宋体" w:cs="Times New Roman"/>
                <w:kern w:val="2"/>
                <w:sz w:val="21"/>
                <w:szCs w:val="22"/>
                <w:lang w:val="en-US" w:eastAsia="zh-CN" w:bidi="ar-SA"/>
              </w:rPr>
            </w:pPr>
            <w:r>
              <w:rPr>
                <w:rFonts w:ascii="Times New Roman" w:hAnsi="Times New Roman"/>
              </w:rPr>
              <w:t>质量</w:t>
            </w:r>
          </w:p>
        </w:tc>
        <w:tc>
          <w:tcPr>
            <w:tcW w:w="2835" w:type="dxa"/>
            <w:vAlign w:val="center"/>
          </w:tcPr>
          <w:p w14:paraId="4BFBEA22">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14:paraId="6915FC0C">
            <w:pPr>
              <w:pStyle w:val="7"/>
              <w:rPr>
                <w:rFonts w:hint="eastAsia"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14:paraId="5BEA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EDA5E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14:paraId="5FE8AB06">
            <w:pPr>
              <w:pStyle w:val="7"/>
              <w:rPr>
                <w:rFonts w:hint="eastAsia" w:ascii="Times New Roman" w:hAnsi="Times New Roman" w:eastAsia="宋体" w:cs="Times New Roman"/>
                <w:kern w:val="2"/>
                <w:sz w:val="21"/>
                <w:szCs w:val="22"/>
                <w:lang w:val="en-US" w:eastAsia="zh-CN" w:bidi="ar-SA"/>
              </w:rPr>
            </w:pPr>
            <w:r>
              <w:rPr>
                <w:rFonts w:hint="eastAsia" w:hAnsi="宋体"/>
                <w:color w:val="000000"/>
                <w:sz w:val="21"/>
                <w:szCs w:val="21"/>
              </w:rPr>
              <w:t>手持件材料的阻燃性能</w:t>
            </w:r>
          </w:p>
        </w:tc>
        <w:tc>
          <w:tcPr>
            <w:tcW w:w="2835" w:type="dxa"/>
            <w:vAlign w:val="center"/>
          </w:tcPr>
          <w:p w14:paraId="76F8D59E">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14:paraId="2205EB7C">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14:paraId="14957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3E2F7B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center"/>
          </w:tcPr>
          <w:p w14:paraId="0FD7C7EF">
            <w:pPr>
              <w:pStyle w:val="7"/>
              <w:rPr>
                <w:rFonts w:ascii="Times New Roman" w:hAnsi="Times New Roman" w:eastAsia="宋体" w:cs="Times New Roman"/>
                <w:kern w:val="2"/>
                <w:sz w:val="21"/>
                <w:szCs w:val="22"/>
                <w:lang w:val="en-US" w:eastAsia="zh-CN" w:bidi="ar-SA"/>
              </w:rPr>
            </w:pPr>
            <w:r>
              <w:rPr>
                <w:rFonts w:ascii="Times New Roman" w:hAnsi="Times New Roman"/>
              </w:rPr>
              <w:t>绝缘性能</w:t>
            </w:r>
          </w:p>
        </w:tc>
        <w:tc>
          <w:tcPr>
            <w:tcW w:w="2835" w:type="dxa"/>
            <w:vAlign w:val="center"/>
          </w:tcPr>
          <w:p w14:paraId="79C1CE36">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14:paraId="4C1FF740">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r w14:paraId="6CA8E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D02DF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6</w:t>
            </w:r>
          </w:p>
        </w:tc>
        <w:tc>
          <w:tcPr>
            <w:tcW w:w="2381" w:type="dxa"/>
            <w:vAlign w:val="center"/>
          </w:tcPr>
          <w:p w14:paraId="764BFE1C">
            <w:pPr>
              <w:pStyle w:val="7"/>
              <w:rPr>
                <w:rFonts w:ascii="Times New Roman" w:hAnsi="Times New Roman" w:eastAsia="宋体" w:cs="Times New Roman"/>
                <w:kern w:val="2"/>
                <w:sz w:val="21"/>
                <w:szCs w:val="22"/>
                <w:lang w:val="en-US" w:eastAsia="zh-CN" w:bidi="ar-SA"/>
              </w:rPr>
            </w:pPr>
            <w:r>
              <w:rPr>
                <w:rFonts w:ascii="Times New Roman" w:hAnsi="Times New Roman"/>
              </w:rPr>
              <w:t>F类火灭火性能</w:t>
            </w:r>
          </w:p>
        </w:tc>
        <w:tc>
          <w:tcPr>
            <w:tcW w:w="2835" w:type="dxa"/>
            <w:vAlign w:val="center"/>
          </w:tcPr>
          <w:p w14:paraId="7769F328">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c>
          <w:tcPr>
            <w:tcW w:w="2835" w:type="dxa"/>
            <w:vAlign w:val="center"/>
          </w:tcPr>
          <w:p w14:paraId="5620934E">
            <w:pPr>
              <w:pStyle w:val="7"/>
              <w:rPr>
                <w:rFonts w:hint="default" w:ascii="Times New Roman" w:hAnsi="Times New Roman" w:eastAsia="宋体" w:cs="Times New Roman"/>
                <w:kern w:val="2"/>
                <w:sz w:val="21"/>
                <w:szCs w:val="22"/>
                <w:lang w:val="en-US" w:eastAsia="zh-CN" w:bidi="ar-SA"/>
              </w:rPr>
            </w:pPr>
            <w:r>
              <w:rPr>
                <w:rFonts w:ascii="Times New Roman" w:hAnsi="Times New Roman"/>
              </w:rPr>
              <w:t>XF 1205</w:t>
            </w:r>
            <w:r>
              <w:rPr>
                <w:rFonts w:ascii="Times New Roman" w:hAnsi="Times New Roman"/>
                <w:szCs w:val="22"/>
              </w:rPr>
              <w:t>—</w:t>
            </w:r>
            <w:r>
              <w:rPr>
                <w:rFonts w:hint="eastAsia" w:ascii="Times New Roman" w:hAnsi="Times New Roman"/>
                <w:lang w:val="en-US" w:eastAsia="zh-CN"/>
              </w:rPr>
              <w:t>2014</w:t>
            </w:r>
          </w:p>
        </w:tc>
      </w:tr>
    </w:tbl>
    <w:p w14:paraId="7A9FB66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3CFCFF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3074C70E">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568963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395FCA70">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257B4D4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val="en-US" w:eastAsia="zh-CN"/>
        </w:rPr>
      </w:pPr>
      <w:r>
        <w:rPr>
          <w:rFonts w:hint="default" w:ascii="Times New Roman" w:hAnsi="Times New Roman" w:eastAsia="宋体" w:cs="Times New Roman"/>
          <w:sz w:val="22"/>
          <w:szCs w:val="28"/>
          <w:lang w:val="en-US" w:eastAsia="zh-CN"/>
        </w:rPr>
        <w:t>XF 1205</w:t>
      </w:r>
      <w:r>
        <w:rPr>
          <w:rFonts w:hint="default" w:ascii="Times New Roman" w:hAnsi="Times New Roman" w:eastAsia="宋体" w:cs="Times New Roman"/>
          <w:sz w:val="22"/>
          <w:szCs w:val="28"/>
          <w:lang w:eastAsia="zh-CN"/>
        </w:rPr>
        <w:t>—</w:t>
      </w:r>
      <w:r>
        <w:rPr>
          <w:rFonts w:hint="default" w:ascii="Times New Roman" w:hAnsi="Times New Roman" w:eastAsia="宋体" w:cs="Times New Roman"/>
          <w:sz w:val="22"/>
          <w:szCs w:val="28"/>
          <w:lang w:val="en-US" w:eastAsia="zh-CN"/>
        </w:rPr>
        <w:t>2014</w:t>
      </w:r>
      <w:r>
        <w:rPr>
          <w:rFonts w:hint="default" w:ascii="Times New Roman" w:hAnsi="Times New Roman" w:eastAsia="宋体" w:cs="Times New Roman"/>
          <w:sz w:val="22"/>
          <w:szCs w:val="28"/>
        </w:rPr>
        <w:t xml:space="preserve"> </w:t>
      </w:r>
      <w:r>
        <w:rPr>
          <w:rFonts w:hint="eastAsia" w:ascii="Times New Roman" w:hAnsi="Times New Roman" w:eastAsia="宋体" w:cs="宋体"/>
          <w:sz w:val="22"/>
          <w:szCs w:val="28"/>
          <w:lang w:val="en-US" w:eastAsia="zh-CN"/>
        </w:rPr>
        <w:t>灭火毯</w:t>
      </w:r>
    </w:p>
    <w:p w14:paraId="1BEF118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69E9714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06A5D4C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75E4356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704213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36DFAD3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5593136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6E82CF1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69F0759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F1E7A4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2CD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B1C6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AB1C6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2B2165"/>
    <w:rsid w:val="02551A35"/>
    <w:rsid w:val="036455F8"/>
    <w:rsid w:val="038F541B"/>
    <w:rsid w:val="06E03F13"/>
    <w:rsid w:val="070E6657"/>
    <w:rsid w:val="0CD143AE"/>
    <w:rsid w:val="0CD30126"/>
    <w:rsid w:val="0D343503"/>
    <w:rsid w:val="10B65D95"/>
    <w:rsid w:val="13144FF5"/>
    <w:rsid w:val="14531B4D"/>
    <w:rsid w:val="149E7B87"/>
    <w:rsid w:val="14F07A31"/>
    <w:rsid w:val="156C55BC"/>
    <w:rsid w:val="17662374"/>
    <w:rsid w:val="1943357B"/>
    <w:rsid w:val="19A149B9"/>
    <w:rsid w:val="1A7C7F4E"/>
    <w:rsid w:val="1E7B23CC"/>
    <w:rsid w:val="1F1D3483"/>
    <w:rsid w:val="222A1341"/>
    <w:rsid w:val="22B91715"/>
    <w:rsid w:val="29B570DA"/>
    <w:rsid w:val="2A7A79DB"/>
    <w:rsid w:val="2B151EA3"/>
    <w:rsid w:val="2B4863B8"/>
    <w:rsid w:val="2B830B12"/>
    <w:rsid w:val="2E1C207E"/>
    <w:rsid w:val="2E5977D4"/>
    <w:rsid w:val="2E8C4181"/>
    <w:rsid w:val="2ED81174"/>
    <w:rsid w:val="2F233FC2"/>
    <w:rsid w:val="2F621943"/>
    <w:rsid w:val="30FC0F09"/>
    <w:rsid w:val="322A1CE7"/>
    <w:rsid w:val="388C54AA"/>
    <w:rsid w:val="38A81BB8"/>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4CD4A28"/>
    <w:rsid w:val="57BF2D4E"/>
    <w:rsid w:val="58705DF6"/>
    <w:rsid w:val="59080725"/>
    <w:rsid w:val="592E4311"/>
    <w:rsid w:val="5A3767BB"/>
    <w:rsid w:val="5CB84210"/>
    <w:rsid w:val="5DAC24A3"/>
    <w:rsid w:val="62085D29"/>
    <w:rsid w:val="63F35A48"/>
    <w:rsid w:val="649B4036"/>
    <w:rsid w:val="66186012"/>
    <w:rsid w:val="68932257"/>
    <w:rsid w:val="6A574E4A"/>
    <w:rsid w:val="6E79418D"/>
    <w:rsid w:val="6FD607DD"/>
    <w:rsid w:val="6FF46EB5"/>
    <w:rsid w:val="711557DB"/>
    <w:rsid w:val="717A151B"/>
    <w:rsid w:val="71BA4C42"/>
    <w:rsid w:val="737C0D9D"/>
    <w:rsid w:val="73C038EC"/>
    <w:rsid w:val="74422159"/>
    <w:rsid w:val="760F2C9B"/>
    <w:rsid w:val="766320B0"/>
    <w:rsid w:val="77062301"/>
    <w:rsid w:val="7947444E"/>
    <w:rsid w:val="797B2F0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629</Words>
  <Characters>751</Characters>
  <Lines>0</Lines>
  <Paragraphs>0</Paragraphs>
  <TotalTime>0</TotalTime>
  <ScaleCrop>false</ScaleCrop>
  <LinksUpToDate>false</LinksUpToDate>
  <CharactersWithSpaces>770</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2026-05-29T08:29:31Z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1776363BE77844B3BCB0C23CD48F1038_13</vt:lpwstr>
  </property>
  <property fmtid="{D5CDD505-2E9C-101B-9397-08002B2CF9AE}" pid="4" name="KSOTemplateDocerSaveRecord">
    <vt:lpwstr>eyJoZGlkIjoiYjU4YTEyOWI0YTA1NzExMDUyM2E4NzRjZjM1MmQ2OWEiLCJ1c2VySWQiOiIxMTI2NTcyODI0In0=</vt:lpwstr>
  </property>
</Properties>
</file>